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50F4F" w14:textId="538D7374" w:rsidR="001A087F" w:rsidRPr="001A087F" w:rsidRDefault="001A087F" w:rsidP="001A087F">
      <w:pPr>
        <w:spacing w:after="0" w:line="240" w:lineRule="auto"/>
        <w:jc w:val="center"/>
        <w:rPr>
          <w:rFonts w:eastAsia="Times New Roman" w:cstheme="minorHAnsi"/>
          <w:b/>
          <w:bCs/>
          <w:color w:val="555559"/>
          <w:sz w:val="32"/>
          <w:szCs w:val="32"/>
        </w:rPr>
      </w:pPr>
      <w:r w:rsidRPr="001A087F">
        <w:rPr>
          <w:rFonts w:eastAsia="Times New Roman" w:cstheme="minorHAnsi"/>
          <w:b/>
          <w:bCs/>
          <w:color w:val="555559"/>
          <w:sz w:val="32"/>
          <w:szCs w:val="32"/>
        </w:rPr>
        <w:t>AMENDMENT</w:t>
      </w:r>
      <w:r>
        <w:rPr>
          <w:rFonts w:eastAsia="Times New Roman" w:cstheme="minorHAnsi"/>
          <w:b/>
          <w:bCs/>
          <w:color w:val="555559"/>
          <w:sz w:val="32"/>
          <w:szCs w:val="32"/>
        </w:rPr>
        <w:t xml:space="preserve"> REQUEST</w:t>
      </w:r>
      <w:r w:rsidRPr="001A087F">
        <w:rPr>
          <w:rFonts w:eastAsia="Times New Roman" w:cstheme="minorHAnsi"/>
          <w:b/>
          <w:bCs/>
          <w:color w:val="555559"/>
          <w:sz w:val="32"/>
          <w:szCs w:val="32"/>
        </w:rPr>
        <w:t xml:space="preserve"> FAQs</w:t>
      </w:r>
    </w:p>
    <w:p w14:paraId="1C8EAA6E" w14:textId="77777777" w:rsidR="001A087F" w:rsidRDefault="001A087F" w:rsidP="001A087F">
      <w:pPr>
        <w:spacing w:after="0" w:line="240" w:lineRule="auto"/>
        <w:rPr>
          <w:rFonts w:eastAsia="Times New Roman" w:cstheme="minorHAnsi"/>
          <w:b/>
          <w:bCs/>
          <w:color w:val="555559"/>
        </w:rPr>
      </w:pPr>
    </w:p>
    <w:p w14:paraId="65FAC86B" w14:textId="7214A1C3" w:rsidR="001A087F" w:rsidRDefault="001A087F" w:rsidP="001A087F">
      <w:p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b/>
          <w:bCs/>
          <w:color w:val="555559"/>
        </w:rPr>
        <w:t>What is the cost for amending medical records?</w:t>
      </w:r>
      <w:r w:rsidRPr="001A087F">
        <w:rPr>
          <w:rFonts w:eastAsia="Times New Roman" w:cstheme="minorHAnsi"/>
          <w:color w:val="555559"/>
        </w:rPr>
        <w:t xml:space="preserve"> </w:t>
      </w:r>
    </w:p>
    <w:p w14:paraId="00D1C93D" w14:textId="09037DB9" w:rsidR="001A087F" w:rsidRPr="001A087F" w:rsidRDefault="001A087F" w:rsidP="001A087F">
      <w:pPr>
        <w:spacing w:after="0" w:line="240" w:lineRule="auto"/>
        <w:ind w:firstLine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 xml:space="preserve">There is no charge for requesting an amendment to your medical record </w:t>
      </w:r>
    </w:p>
    <w:p w14:paraId="62DA7D75" w14:textId="77777777" w:rsidR="001A087F" w:rsidRDefault="001A087F" w:rsidP="001A087F">
      <w:pPr>
        <w:spacing w:after="0" w:line="240" w:lineRule="auto"/>
        <w:rPr>
          <w:rFonts w:eastAsia="Times New Roman" w:cstheme="minorHAnsi"/>
          <w:b/>
          <w:bCs/>
          <w:color w:val="555559"/>
        </w:rPr>
      </w:pPr>
    </w:p>
    <w:p w14:paraId="4D823AFF" w14:textId="282D09B7" w:rsidR="001A087F" w:rsidRDefault="001A087F" w:rsidP="001A087F">
      <w:p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b/>
          <w:bCs/>
          <w:color w:val="555559"/>
        </w:rPr>
        <w:t>When will I receive a response to my request?</w:t>
      </w:r>
      <w:r w:rsidRPr="001A087F">
        <w:rPr>
          <w:rFonts w:eastAsia="Times New Roman" w:cstheme="minorHAnsi"/>
          <w:color w:val="555559"/>
        </w:rPr>
        <w:t xml:space="preserve"> </w:t>
      </w:r>
    </w:p>
    <w:p w14:paraId="46DA96AB" w14:textId="77777777" w:rsid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Your request will be reviewed and approved or denied within 60 days of receipt of your amendment</w:t>
      </w:r>
    </w:p>
    <w:p w14:paraId="36AE5407" w14:textId="77777777" w:rsid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request. If the request involves a mental health diagnosis, it will be responded to within 30 days. If</w:t>
      </w:r>
    </w:p>
    <w:p w14:paraId="2988E5C3" w14:textId="77777777" w:rsid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the request takes longer than the allotted time, an extension letter will be sent to you within an</w:t>
      </w:r>
    </w:p>
    <w:p w14:paraId="0B21CE8E" w14:textId="4A4A9026" w:rsidR="001A087F" w:rsidRP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 xml:space="preserve">appropriate time frame explaining the reason for the extension. </w:t>
      </w:r>
    </w:p>
    <w:p w14:paraId="1C30A184" w14:textId="77777777" w:rsidR="001A087F" w:rsidRDefault="001A087F" w:rsidP="001A087F">
      <w:pPr>
        <w:spacing w:after="0" w:line="240" w:lineRule="auto"/>
        <w:rPr>
          <w:rFonts w:eastAsia="Times New Roman" w:cstheme="minorHAnsi"/>
          <w:b/>
          <w:bCs/>
          <w:color w:val="555559"/>
        </w:rPr>
      </w:pPr>
    </w:p>
    <w:p w14:paraId="70450F15" w14:textId="3E249338" w:rsidR="001A087F" w:rsidRDefault="001A087F" w:rsidP="001A087F">
      <w:p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b/>
          <w:bCs/>
          <w:color w:val="555559"/>
        </w:rPr>
        <w:t>How can I expedite the process?</w:t>
      </w:r>
      <w:r w:rsidRPr="001A087F">
        <w:rPr>
          <w:rFonts w:eastAsia="Times New Roman" w:cstheme="minorHAnsi"/>
          <w:color w:val="555559"/>
        </w:rPr>
        <w:t xml:space="preserve"> </w:t>
      </w:r>
    </w:p>
    <w:p w14:paraId="358788E2" w14:textId="77777777" w:rsid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Providing a copy of the document(s) in question, strike through the information you do not agree</w:t>
      </w:r>
    </w:p>
    <w:p w14:paraId="6E352316" w14:textId="77777777" w:rsid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with, and writing in what you believe to be the correct information is very helpful and can expedite</w:t>
      </w:r>
    </w:p>
    <w:p w14:paraId="2FD29ED8" w14:textId="77777777" w:rsid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the process. Additionally, using one form for each requested amendment is helpful in expediting the</w:t>
      </w:r>
    </w:p>
    <w:p w14:paraId="2AFDC334" w14:textId="5725D729" w:rsidR="001A087F" w:rsidRPr="001A087F" w:rsidRDefault="001A087F" w:rsidP="001A087F">
      <w:pPr>
        <w:spacing w:after="0" w:line="240" w:lineRule="auto"/>
        <w:ind w:left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 xml:space="preserve">process when you are requesting multiple amendments. </w:t>
      </w:r>
      <w:r>
        <w:rPr>
          <w:rFonts w:eastAsia="Times New Roman"/>
        </w:rPr>
        <w:t xml:space="preserve">To view a Visio workflow of the amendment process, click </w:t>
      </w:r>
      <w:hyperlink r:id="rId5" w:history="1">
        <w:r w:rsidRPr="001A087F">
          <w:rPr>
            <w:rStyle w:val="Hyperlink"/>
            <w:rFonts w:eastAsia="Times New Roman"/>
          </w:rPr>
          <w:t>here</w:t>
        </w:r>
      </w:hyperlink>
      <w:r>
        <w:rPr>
          <w:rFonts w:eastAsia="Times New Roman"/>
        </w:rPr>
        <w:t>.</w:t>
      </w:r>
    </w:p>
    <w:p w14:paraId="6F90AD22" w14:textId="77777777" w:rsidR="001A087F" w:rsidRDefault="001A087F" w:rsidP="001A087F">
      <w:pPr>
        <w:spacing w:after="0" w:line="240" w:lineRule="auto"/>
        <w:rPr>
          <w:rFonts w:eastAsia="Times New Roman" w:cstheme="minorHAnsi"/>
          <w:b/>
          <w:bCs/>
          <w:color w:val="555559"/>
        </w:rPr>
      </w:pPr>
    </w:p>
    <w:p w14:paraId="3B60F082" w14:textId="10B0F416" w:rsidR="001A087F" w:rsidRDefault="001A087F" w:rsidP="001A087F">
      <w:p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b/>
          <w:bCs/>
          <w:color w:val="555559"/>
        </w:rPr>
        <w:t>What happens if my request is approved?</w:t>
      </w:r>
      <w:r w:rsidRPr="001A087F">
        <w:rPr>
          <w:rFonts w:eastAsia="Times New Roman" w:cstheme="minorHAnsi"/>
          <w:color w:val="555559"/>
        </w:rPr>
        <w:t xml:space="preserve"> </w:t>
      </w:r>
    </w:p>
    <w:p w14:paraId="643667E9" w14:textId="273BC77E" w:rsidR="001A087F" w:rsidRPr="001A087F" w:rsidRDefault="001A087F" w:rsidP="001A087F">
      <w:pPr>
        <w:spacing w:after="0" w:line="240" w:lineRule="auto"/>
        <w:ind w:firstLine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 xml:space="preserve">The approved form and the amended document(s) are sent to you via U.S. mail. </w:t>
      </w:r>
    </w:p>
    <w:p w14:paraId="5DEA4884" w14:textId="77777777" w:rsidR="001A087F" w:rsidRDefault="001A087F" w:rsidP="001A087F">
      <w:pPr>
        <w:spacing w:after="0" w:line="240" w:lineRule="auto"/>
        <w:rPr>
          <w:rFonts w:eastAsia="Times New Roman" w:cstheme="minorHAnsi"/>
          <w:b/>
          <w:bCs/>
          <w:color w:val="555559"/>
        </w:rPr>
      </w:pPr>
    </w:p>
    <w:p w14:paraId="04E946F5" w14:textId="57D9E9C6" w:rsidR="001A087F" w:rsidRDefault="001A087F" w:rsidP="001A087F">
      <w:p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b/>
          <w:bCs/>
          <w:color w:val="555559"/>
        </w:rPr>
        <w:t>What does "approved with modification" mean?</w:t>
      </w:r>
      <w:r w:rsidRPr="001A087F">
        <w:rPr>
          <w:rFonts w:eastAsia="Times New Roman" w:cstheme="minorHAnsi"/>
          <w:color w:val="555559"/>
        </w:rPr>
        <w:t xml:space="preserve"> </w:t>
      </w:r>
    </w:p>
    <w:p w14:paraId="56EAA193" w14:textId="77777777" w:rsid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The author of the document decided to amend part of your request, but not all. The provider will</w:t>
      </w:r>
    </w:p>
    <w:p w14:paraId="163D38D1" w14:textId="5A38FA64" w:rsidR="001A087F" w:rsidRP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 xml:space="preserve">indicate the reason for the partial approval. </w:t>
      </w:r>
    </w:p>
    <w:p w14:paraId="391AEF42" w14:textId="77777777" w:rsidR="001A087F" w:rsidRDefault="001A087F" w:rsidP="001A087F">
      <w:pPr>
        <w:spacing w:after="0" w:line="240" w:lineRule="auto"/>
        <w:rPr>
          <w:rFonts w:eastAsia="Times New Roman" w:cstheme="minorHAnsi"/>
          <w:b/>
          <w:bCs/>
          <w:color w:val="555559"/>
        </w:rPr>
      </w:pPr>
    </w:p>
    <w:p w14:paraId="5B6C2A72" w14:textId="024556AD" w:rsidR="001A087F" w:rsidRDefault="001A087F" w:rsidP="001A087F">
      <w:p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b/>
          <w:bCs/>
          <w:color w:val="555559"/>
        </w:rPr>
        <w:t>What are the reasons my request might be denied?</w:t>
      </w:r>
    </w:p>
    <w:p w14:paraId="08F09713" w14:textId="77777777" w:rsidR="001A087F" w:rsidRDefault="001A087F" w:rsidP="001A087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BCH did not create the information and you must return to the source to amend their document</w:t>
      </w:r>
      <w:r>
        <w:rPr>
          <w:rFonts w:eastAsia="Times New Roman" w:cstheme="minorHAnsi"/>
          <w:color w:val="555559"/>
        </w:rPr>
        <w:t>.</w:t>
      </w:r>
    </w:p>
    <w:p w14:paraId="24EB805F" w14:textId="77777777" w:rsidR="001A087F" w:rsidRDefault="001A087F" w:rsidP="001A087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The information is complete and accurate as reviewed by the author.</w:t>
      </w:r>
    </w:p>
    <w:p w14:paraId="2260BECB" w14:textId="77777777" w:rsidR="001A087F" w:rsidRDefault="001A087F" w:rsidP="001A087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The information is compiled in anticipation of or for use in any civil, criminal or administrative action or proceeding.</w:t>
      </w:r>
    </w:p>
    <w:p w14:paraId="60974DE5" w14:textId="77777777" w:rsidR="001A087F" w:rsidRDefault="001A087F" w:rsidP="001A087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You did not provide enough information to complete the request.</w:t>
      </w:r>
    </w:p>
    <w:p w14:paraId="1DBE90EA" w14:textId="0156235D" w:rsidR="001A087F" w:rsidRPr="001A087F" w:rsidRDefault="001A087F" w:rsidP="001A087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The request is regarding billing information and needs to be redirected back to the billing department.</w:t>
      </w:r>
    </w:p>
    <w:p w14:paraId="5B26F555" w14:textId="77777777" w:rsidR="001A087F" w:rsidRDefault="001A087F" w:rsidP="001A087F">
      <w:pPr>
        <w:spacing w:after="0" w:line="240" w:lineRule="auto"/>
        <w:rPr>
          <w:rFonts w:eastAsia="Times New Roman" w:cstheme="minorHAnsi"/>
          <w:b/>
          <w:bCs/>
          <w:color w:val="555559"/>
        </w:rPr>
      </w:pPr>
    </w:p>
    <w:p w14:paraId="626771AA" w14:textId="59598A99" w:rsidR="001A087F" w:rsidRDefault="001A087F" w:rsidP="001A087F">
      <w:p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b/>
          <w:bCs/>
          <w:color w:val="555559"/>
        </w:rPr>
        <w:t>If denied, can I re-request the amendment?</w:t>
      </w:r>
      <w:r w:rsidRPr="001A087F">
        <w:rPr>
          <w:rFonts w:eastAsia="Times New Roman" w:cstheme="minorHAnsi"/>
          <w:color w:val="555559"/>
        </w:rPr>
        <w:t xml:space="preserve"> </w:t>
      </w:r>
    </w:p>
    <w:p w14:paraId="57485B8D" w14:textId="77777777" w:rsid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Yes. Once the request has been denied, you may appeal the request and submit additional</w:t>
      </w:r>
    </w:p>
    <w:p w14:paraId="32CA2FD5" w14:textId="6EC00338" w:rsidR="001A087F" w:rsidRP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 xml:space="preserve">documentation or a statement of disagreement for additional consideration. </w:t>
      </w:r>
    </w:p>
    <w:p w14:paraId="5AF54A7B" w14:textId="77777777" w:rsidR="001A087F" w:rsidRDefault="001A087F" w:rsidP="001A087F">
      <w:pPr>
        <w:spacing w:after="0" w:line="240" w:lineRule="auto"/>
        <w:rPr>
          <w:rFonts w:eastAsia="Times New Roman" w:cstheme="minorHAnsi"/>
          <w:b/>
          <w:bCs/>
          <w:color w:val="555559"/>
        </w:rPr>
      </w:pPr>
    </w:p>
    <w:p w14:paraId="7E8126C2" w14:textId="0DED12C2" w:rsidR="001A087F" w:rsidRDefault="001A087F" w:rsidP="001A087F">
      <w:p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b/>
          <w:bCs/>
          <w:color w:val="555559"/>
        </w:rPr>
        <w:t>How do I get my records permanently removed from BCH?</w:t>
      </w:r>
      <w:r w:rsidRPr="001A087F">
        <w:rPr>
          <w:rFonts w:eastAsia="Times New Roman" w:cstheme="minorHAnsi"/>
          <w:color w:val="555559"/>
        </w:rPr>
        <w:t xml:space="preserve"> </w:t>
      </w:r>
    </w:p>
    <w:p w14:paraId="4468754F" w14:textId="77777777" w:rsid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The information contained within the BCH Health record cannot be permanently removed in its</w:t>
      </w:r>
    </w:p>
    <w:p w14:paraId="21DC3871" w14:textId="77777777" w:rsid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entirety. You can request that specific information is amended or removed, but the entire record</w:t>
      </w:r>
    </w:p>
    <w:p w14:paraId="1199DB85" w14:textId="3D05C826" w:rsidR="001A087F" w:rsidRP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 xml:space="preserve">cannot be removed </w:t>
      </w:r>
    </w:p>
    <w:p w14:paraId="508F636D" w14:textId="77777777" w:rsidR="001A087F" w:rsidRDefault="001A087F" w:rsidP="001A087F">
      <w:pPr>
        <w:spacing w:after="0" w:line="240" w:lineRule="auto"/>
        <w:rPr>
          <w:rFonts w:eastAsia="Times New Roman" w:cstheme="minorHAnsi"/>
          <w:b/>
          <w:bCs/>
          <w:color w:val="555559"/>
        </w:rPr>
      </w:pPr>
    </w:p>
    <w:p w14:paraId="7371BE2E" w14:textId="186E0A57" w:rsidR="001A087F" w:rsidRDefault="001A087F" w:rsidP="001A087F">
      <w:pPr>
        <w:spacing w:after="0" w:line="240" w:lineRule="auto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b/>
          <w:bCs/>
          <w:color w:val="555559"/>
        </w:rPr>
        <w:t>What if I want the amended document released to other persons or parties?</w:t>
      </w:r>
      <w:r w:rsidRPr="001A087F">
        <w:rPr>
          <w:rFonts w:eastAsia="Times New Roman" w:cstheme="minorHAnsi"/>
          <w:color w:val="555559"/>
        </w:rPr>
        <w:t xml:space="preserve"> </w:t>
      </w:r>
    </w:p>
    <w:p w14:paraId="770CD7DF" w14:textId="77777777" w:rsidR="001A087F" w:rsidRDefault="001A087F" w:rsidP="001A087F">
      <w:pPr>
        <w:spacing w:after="0" w:line="240" w:lineRule="auto"/>
        <w:ind w:left="720" w:hanging="360"/>
        <w:rPr>
          <w:rFonts w:eastAsia="Times New Roman" w:cstheme="minorHAnsi"/>
          <w:color w:val="555559"/>
        </w:rPr>
      </w:pPr>
      <w:r w:rsidRPr="001A087F">
        <w:rPr>
          <w:rFonts w:eastAsia="Times New Roman" w:cstheme="minorHAnsi"/>
          <w:color w:val="555559"/>
        </w:rPr>
        <w:t>To have your amended documentation sent to other persons or parties, fill out a BCH Medical</w:t>
      </w:r>
    </w:p>
    <w:p w14:paraId="53D66AA0" w14:textId="2DC851D4" w:rsidR="009772EE" w:rsidRPr="001A087F" w:rsidRDefault="001A087F" w:rsidP="001A087F">
      <w:pPr>
        <w:spacing w:after="0" w:line="240" w:lineRule="auto"/>
        <w:ind w:left="720" w:hanging="360"/>
        <w:rPr>
          <w:rFonts w:cstheme="minorHAnsi"/>
        </w:rPr>
      </w:pPr>
      <w:r w:rsidRPr="001A087F">
        <w:rPr>
          <w:rFonts w:eastAsia="Times New Roman" w:cstheme="minorHAnsi"/>
          <w:color w:val="555559"/>
        </w:rPr>
        <w:t xml:space="preserve">Records Release form. </w:t>
      </w:r>
      <w:r w:rsidR="005A2BA8">
        <w:rPr>
          <w:rFonts w:eastAsia="Times New Roman"/>
          <w:color w:val="555559"/>
        </w:rPr>
        <w:t>(</w:t>
      </w:r>
      <w:hyperlink r:id="rId6" w:anchor="search=Medical%20Records%20Release" w:tgtFrame="_blank" w:history="1">
        <w:r w:rsidR="005A2BA8">
          <w:rPr>
            <w:rStyle w:val="Hyperlink"/>
            <w:rFonts w:eastAsia="Times New Roman"/>
          </w:rPr>
          <w:t>English form</w:t>
        </w:r>
      </w:hyperlink>
      <w:r w:rsidR="005A2BA8">
        <w:rPr>
          <w:rFonts w:eastAsia="Times New Roman"/>
          <w:color w:val="555559"/>
        </w:rPr>
        <w:t xml:space="preserve"> or </w:t>
      </w:r>
      <w:hyperlink r:id="rId7" w:tgtFrame="_blank" w:history="1">
        <w:r w:rsidR="005A2BA8">
          <w:rPr>
            <w:rStyle w:val="Hyperlink"/>
            <w:rFonts w:eastAsia="Times New Roman"/>
          </w:rPr>
          <w:t>Spanish form</w:t>
        </w:r>
      </w:hyperlink>
      <w:r w:rsidR="005A2BA8">
        <w:rPr>
          <w:rFonts w:eastAsia="Times New Roman"/>
          <w:color w:val="555559"/>
        </w:rPr>
        <w:t>)</w:t>
      </w:r>
      <w:bookmarkStart w:id="0" w:name="_GoBack"/>
      <w:bookmarkEnd w:id="0"/>
    </w:p>
    <w:sectPr w:rsidR="009772EE" w:rsidRPr="001A0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7CF"/>
    <w:multiLevelType w:val="multilevel"/>
    <w:tmpl w:val="0C12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45FBA"/>
    <w:multiLevelType w:val="hybridMultilevel"/>
    <w:tmpl w:val="36F26F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7F"/>
    <w:rsid w:val="001A087F"/>
    <w:rsid w:val="005A2BA8"/>
    <w:rsid w:val="009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6CE4"/>
  <w15:chartTrackingRefBased/>
  <w15:docId w15:val="{CDD0FBCA-3AE5-4DFD-BE86-B2F17AE0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8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ch.org/documents/Medical-Records/Release-of-information-SP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bch.sharepoint.com/forms/Clinical%20Forms%20Repository/Release%20of%20information.pdf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mybch.sharepoint.com/depts/HIM/Shared%20Documents/Amendment%20Workflow.vsd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101230093F648A9FF4D007ED64E0C" ma:contentTypeVersion="11" ma:contentTypeDescription="Create a new document." ma:contentTypeScope="" ma:versionID="2a7257a44e772f20cb7c2d8af26b6299">
  <xsd:schema xmlns:xsd="http://www.w3.org/2001/XMLSchema" xmlns:xs="http://www.w3.org/2001/XMLSchema" xmlns:p="http://schemas.microsoft.com/office/2006/metadata/properties" xmlns:ns2="80dc0ec3-51b6-4326-826e-87b244f101a2" targetNamespace="http://schemas.microsoft.com/office/2006/metadata/properties" ma:root="true" ma:fieldsID="f62ca9329e38ad7c7435fe32f5f060d2" ns2:_="">
    <xsd:import namespace="80dc0ec3-51b6-4326-826e-87b244f10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c0ec3-51b6-4326-826e-87b244f10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C31FA-A2B1-4451-81CE-BDA5C07EF59F}"/>
</file>

<file path=customXml/itemProps2.xml><?xml version="1.0" encoding="utf-8"?>
<ds:datastoreItem xmlns:ds="http://schemas.openxmlformats.org/officeDocument/2006/customXml" ds:itemID="{7413F4C0-AAF5-4426-B454-3356DBD1AF8C}"/>
</file>

<file path=customXml/itemProps3.xml><?xml version="1.0" encoding="utf-8"?>
<ds:datastoreItem xmlns:ds="http://schemas.openxmlformats.org/officeDocument/2006/customXml" ds:itemID="{B106BBAF-13FC-4098-83CC-9103B5633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Victoria</dc:creator>
  <cp:keywords/>
  <dc:description/>
  <cp:lastModifiedBy>Rendon, Victoria</cp:lastModifiedBy>
  <cp:revision>2</cp:revision>
  <dcterms:created xsi:type="dcterms:W3CDTF">2020-04-10T22:24:00Z</dcterms:created>
  <dcterms:modified xsi:type="dcterms:W3CDTF">2020-04-10T22:35:00Z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0x010100B13101230093F648A9FF4D007ED64E0C</vt:lpwstr>
  </property>
</Properties>
</file>